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12" w:rsidRPr="00D34212" w:rsidRDefault="00D34212" w:rsidP="00D34212">
      <w:pPr>
        <w:rPr>
          <w:sz w:val="28"/>
          <w:szCs w:val="28"/>
        </w:rPr>
      </w:pPr>
      <w:r>
        <w:rPr>
          <w:sz w:val="28"/>
          <w:szCs w:val="28"/>
        </w:rPr>
        <w:t>Ανακοίνωση ΕΣΚ</w:t>
      </w:r>
    </w:p>
    <w:p w:rsidR="00D34212" w:rsidRPr="00D34212" w:rsidRDefault="00D34212" w:rsidP="00D34212">
      <w:pPr>
        <w:rPr>
          <w:sz w:val="28"/>
          <w:szCs w:val="28"/>
        </w:rPr>
      </w:pPr>
      <w:r w:rsidRPr="00D34212">
        <w:rPr>
          <w:sz w:val="28"/>
          <w:szCs w:val="28"/>
        </w:rPr>
        <w:t>14/1/2021</w:t>
      </w:r>
    </w:p>
    <w:p w:rsidR="00D34212" w:rsidRPr="00D34212" w:rsidRDefault="00D34212" w:rsidP="00D34212">
      <w:pPr>
        <w:rPr>
          <w:sz w:val="28"/>
          <w:szCs w:val="28"/>
        </w:rPr>
      </w:pPr>
      <w:r w:rsidRPr="00D34212">
        <w:rPr>
          <w:sz w:val="28"/>
          <w:szCs w:val="28"/>
        </w:rPr>
        <w:t>Στην υπόθεση Ανδρέα Παράσχου συρρικνώνεται η ελευθεροτυπία</w:t>
      </w:r>
    </w:p>
    <w:p w:rsidR="00D34212" w:rsidRPr="00D34212" w:rsidRDefault="00D34212" w:rsidP="00D34212">
      <w:pPr>
        <w:rPr>
          <w:sz w:val="28"/>
          <w:szCs w:val="28"/>
        </w:rPr>
      </w:pPr>
      <w:r w:rsidRPr="00D34212">
        <w:rPr>
          <w:sz w:val="28"/>
          <w:szCs w:val="28"/>
        </w:rPr>
        <w:t xml:space="preserve">Το Δ.Σ. της Ένωσης Συντακτών Κύπρου εκφράζει την έντονη δυσαρέσκεια και ανησυχία του για τη θλιβερή κατάληξη που είχε </w:t>
      </w:r>
      <w:proofErr w:type="spellStart"/>
      <w:r w:rsidRPr="00D34212">
        <w:rPr>
          <w:sz w:val="28"/>
          <w:szCs w:val="28"/>
        </w:rPr>
        <w:t>αρθρογραφικό</w:t>
      </w:r>
      <w:proofErr w:type="spellEnd"/>
      <w:r w:rsidRPr="00D34212">
        <w:rPr>
          <w:sz w:val="28"/>
          <w:szCs w:val="28"/>
        </w:rPr>
        <w:t xml:space="preserve"> συμβάν με τον μέχρι πρότινος Διευθυντή Σύνταξης της «Καθημερινής» Κύπρου, συνάδελφο δημοσιογράφο, μέλος της ΕΣΚ, Ανδρέα Παράσχο. Πρόκειται καταφανώς για υπόθεση συρρίκνωσης της ελευθεροτυπίας και εξαναγκασμού δημοσιογράφου σε υποβολή παραίτησης.</w:t>
      </w:r>
    </w:p>
    <w:p w:rsidR="00D34212" w:rsidRPr="00D34212" w:rsidRDefault="00D34212" w:rsidP="00D34212">
      <w:pPr>
        <w:rPr>
          <w:sz w:val="28"/>
          <w:szCs w:val="28"/>
        </w:rPr>
      </w:pPr>
      <w:r w:rsidRPr="00D34212">
        <w:rPr>
          <w:sz w:val="28"/>
          <w:szCs w:val="28"/>
        </w:rPr>
        <w:t>Οι εκδότες-εργοδότες του Α. Παράσχου προέβησαν, ως μη όφειλαν, σε απολογία δια επιστολής, εκ μέρους και ερήμην του. Η μοναδική επιλογή που απέμενε στον μέχρι χθες Διευθυντή της «Κ» ήταν η υποβολή παραίτησης. Όπως και έπραξε διαφυλάσσοντας την επαγγελματική του αξιοπρέπεια, κύρος και επάρκεια.</w:t>
      </w:r>
    </w:p>
    <w:p w:rsidR="00D34212" w:rsidRPr="00D34212" w:rsidRDefault="00D34212" w:rsidP="00D34212">
      <w:pPr>
        <w:rPr>
          <w:sz w:val="28"/>
          <w:szCs w:val="28"/>
        </w:rPr>
      </w:pPr>
      <w:r w:rsidRPr="00D34212">
        <w:rPr>
          <w:sz w:val="28"/>
          <w:szCs w:val="28"/>
        </w:rPr>
        <w:t>Το όλο συμβάν τραυματίζει ιδιαίτερα την ελευθερία έκφρασης και την ελευθεροτυπία στον τόπο μας. Αφήνει ανεξίτηλα αρνητικό στίγμα στη δημοσιογραφία της πατρίδας μας, στον πλουραλισμό των απόψεων και στη δεοντολογία εκφοράς του δημόσιου λόγου.</w:t>
      </w:r>
    </w:p>
    <w:p w:rsidR="00D34212" w:rsidRPr="00D34212" w:rsidRDefault="00D34212" w:rsidP="00D34212">
      <w:pPr>
        <w:rPr>
          <w:sz w:val="28"/>
          <w:szCs w:val="28"/>
        </w:rPr>
      </w:pPr>
      <w:r w:rsidRPr="00D34212">
        <w:rPr>
          <w:sz w:val="28"/>
          <w:szCs w:val="28"/>
        </w:rPr>
        <w:t>Το όλο συμβάν είναι θλιβερό, ανησυχητικό και επικίνδυνο. Αφήνει δε εκτεθειμένους όχι μόνο τους εκδότες-εργοδότες της «Κ» αλλά και τους κρατούντες και συγκεκριμένα το προεδρικό περιβάλλον. Ο υπερβάλλον ζήλος είναι μονίμως κακός σύμβουλος για όλους.</w:t>
      </w:r>
    </w:p>
    <w:p w:rsidR="00D34212" w:rsidRPr="00D34212" w:rsidRDefault="00D34212" w:rsidP="00D34212">
      <w:pPr>
        <w:rPr>
          <w:sz w:val="28"/>
          <w:szCs w:val="28"/>
        </w:rPr>
      </w:pPr>
      <w:r w:rsidRPr="00D34212">
        <w:rPr>
          <w:sz w:val="28"/>
          <w:szCs w:val="28"/>
        </w:rPr>
        <w:t>Ο ρόλος του δημοσιογράφου δεν είναι να θωπεύει τις εξουσίες, αλλά να τις ελέγχει, να τις ψέγει, να τις κρίνει και επικρίνει εκ μέρους της κοινής γνώμης. Όταν η κοινή γνώμη βοά για τα ζητήματα της διαφθοράς που ταλανίζουν τον τόπο μας, όταν διεθνή ΜΜΕ επικρίνουν αυστηρά την κατάσταση επί του όλου θέματος στο κράτος μας, οι Κύπριοι δημοσιογράφοι δεν μπορούν να σιωπούν. Διότι και οι δημοσιογράφοι κρίνονται, δεν βρίσκονται στο απυρόβλητο.</w:t>
      </w:r>
    </w:p>
    <w:p w:rsidR="00D34212" w:rsidRPr="00D34212" w:rsidRDefault="00D34212" w:rsidP="00D34212">
      <w:pPr>
        <w:rPr>
          <w:sz w:val="28"/>
          <w:szCs w:val="28"/>
        </w:rPr>
      </w:pPr>
      <w:r w:rsidRPr="00D34212">
        <w:rPr>
          <w:sz w:val="28"/>
          <w:szCs w:val="28"/>
        </w:rPr>
        <w:t xml:space="preserve">Ως Δ.Σ. της ΕΣΚ καλούμε τους εκδότες της «Κ» να κάνουν δεύτερες σκέψεις. Καλούμε τέλος τον Πρόεδρο της Δημοκρατίας Νίκο Αναστασιάδη να διαχωρίσει τη θέση του από την τελική καταθλιπτική έκβαση του όλου συμβάντος. Ο συνάδελφος Ανδρέας Παράσχος έχει </w:t>
      </w:r>
      <w:r w:rsidRPr="00D34212">
        <w:rPr>
          <w:sz w:val="28"/>
          <w:szCs w:val="28"/>
        </w:rPr>
        <w:lastRenderedPageBreak/>
        <w:t>την αμέριστη στήριξη και συμπαράστασή μας, την αμέριστη στήριξη και συμπαράσταση του συνόλου της δημοσιογραφικής οικογένειας.</w:t>
      </w:r>
    </w:p>
    <w:p w:rsidR="00D34212" w:rsidRPr="00D34212" w:rsidRDefault="00D34212" w:rsidP="00D34212">
      <w:pPr>
        <w:rPr>
          <w:sz w:val="28"/>
          <w:szCs w:val="28"/>
        </w:rPr>
      </w:pPr>
      <w:r w:rsidRPr="00D34212">
        <w:rPr>
          <w:sz w:val="28"/>
          <w:szCs w:val="28"/>
        </w:rPr>
        <w:t>Διοικητικό Συμβούλιο</w:t>
      </w:r>
    </w:p>
    <w:p w:rsidR="00AB310B" w:rsidRPr="00D34212" w:rsidRDefault="00D34212" w:rsidP="00D34212">
      <w:pPr>
        <w:rPr>
          <w:sz w:val="28"/>
          <w:szCs w:val="28"/>
        </w:rPr>
      </w:pPr>
      <w:bookmarkStart w:id="0" w:name="_GoBack"/>
      <w:bookmarkEnd w:id="0"/>
      <w:r w:rsidRPr="00D34212">
        <w:rPr>
          <w:sz w:val="28"/>
          <w:szCs w:val="28"/>
        </w:rPr>
        <w:t>Ένωσης Συντακτών Κύπρου</w:t>
      </w:r>
    </w:p>
    <w:sectPr w:rsidR="00AB310B" w:rsidRPr="00D342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12"/>
    <w:rsid w:val="00AB310B"/>
    <w:rsid w:val="00D342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138A"/>
  <w15:chartTrackingRefBased/>
  <w15:docId w15:val="{1EFAB52A-A998-4D84-9674-F337834B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Magidou</dc:creator>
  <cp:keywords/>
  <dc:description/>
  <cp:lastModifiedBy>Riana Magidou</cp:lastModifiedBy>
  <cp:revision>1</cp:revision>
  <dcterms:created xsi:type="dcterms:W3CDTF">2021-02-24T09:25:00Z</dcterms:created>
  <dcterms:modified xsi:type="dcterms:W3CDTF">2021-02-24T09:26:00Z</dcterms:modified>
</cp:coreProperties>
</file>